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E3" w:rsidRDefault="000E5AE3" w:rsidP="00347CCB">
      <w:pPr>
        <w:ind w:firstLine="142"/>
        <w:jc w:val="center"/>
        <w:rPr>
          <w:b/>
        </w:rPr>
      </w:pPr>
    </w:p>
    <w:p w:rsidR="004661D8" w:rsidRPr="004661D8" w:rsidRDefault="004661D8" w:rsidP="004661D8">
      <w:pPr>
        <w:pStyle w:val="ad"/>
        <w:jc w:val="center"/>
        <w:rPr>
          <w:b/>
        </w:rPr>
      </w:pPr>
      <w:r w:rsidRPr="004661D8">
        <w:rPr>
          <w:b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5366C6" w:rsidRPr="004661D8" w:rsidRDefault="004661D8" w:rsidP="004661D8">
      <w:pPr>
        <w:shd w:val="clear" w:color="auto" w:fill="FFFFFF"/>
      </w:pPr>
      <w:r>
        <w:t xml:space="preserve">- </w:t>
      </w:r>
      <w:bookmarkStart w:id="0" w:name="_GoBack"/>
      <w:bookmarkEnd w:id="0"/>
      <w:r>
        <w:t>а</w:t>
      </w:r>
      <w:r w:rsidRPr="005E5CF3">
        <w:t>ппаратно-программный  ко</w:t>
      </w:r>
      <w:r>
        <w:t>мплекс для коррекции речи</w:t>
      </w:r>
    </w:p>
    <w:p w:rsidR="004661D8" w:rsidRPr="004661D8" w:rsidRDefault="004661D8" w:rsidP="004661D8">
      <w:pPr>
        <w:shd w:val="clear" w:color="auto" w:fill="FFFFFF"/>
      </w:pPr>
      <w:r>
        <w:t>- н</w:t>
      </w:r>
      <w:r w:rsidRPr="005E5CF3">
        <w:t>астольная развивающая игра</w:t>
      </w:r>
      <w:r>
        <w:t xml:space="preserve"> </w:t>
      </w:r>
      <w:r w:rsidRPr="005E5CF3">
        <w:t>"Чудо-песочница"</w:t>
      </w:r>
    </w:p>
    <w:p w:rsidR="004661D8" w:rsidRDefault="004661D8" w:rsidP="004661D8">
      <w:pPr>
        <w:shd w:val="clear" w:color="auto" w:fill="FFFFFF"/>
      </w:pPr>
      <w:r w:rsidRPr="00AF7243">
        <w:t xml:space="preserve">- </w:t>
      </w:r>
      <w:r>
        <w:t>специализированный программно-технический комплекс педагога</w:t>
      </w:r>
    </w:p>
    <w:p w:rsidR="004661D8" w:rsidRDefault="004661D8" w:rsidP="004661D8">
      <w:pPr>
        <w:shd w:val="clear" w:color="auto" w:fill="FFFFFF"/>
      </w:pPr>
      <w:r>
        <w:t>- экран на штативе</w:t>
      </w:r>
    </w:p>
    <w:p w:rsidR="004661D8" w:rsidRDefault="004661D8" w:rsidP="004661D8">
      <w:pPr>
        <w:shd w:val="clear" w:color="auto" w:fill="FFFFFF"/>
      </w:pPr>
      <w:r>
        <w:t>- веб-камера</w:t>
      </w:r>
    </w:p>
    <w:p w:rsidR="004661D8" w:rsidRDefault="004661D8" w:rsidP="004661D8">
      <w:pPr>
        <w:shd w:val="clear" w:color="auto" w:fill="FFFFFF"/>
      </w:pPr>
      <w:r>
        <w:t>- микрофон</w:t>
      </w:r>
    </w:p>
    <w:p w:rsidR="004661D8" w:rsidRDefault="004661D8" w:rsidP="004661D8">
      <w:pPr>
        <w:shd w:val="clear" w:color="auto" w:fill="FFFFFF"/>
      </w:pPr>
      <w:r>
        <w:t>- наушники</w:t>
      </w:r>
    </w:p>
    <w:p w:rsidR="004661D8" w:rsidRDefault="004661D8" w:rsidP="004661D8">
      <w:pPr>
        <w:shd w:val="clear" w:color="auto" w:fill="FFFFFF"/>
      </w:pPr>
      <w:r>
        <w:t>- акустические колонки</w:t>
      </w:r>
    </w:p>
    <w:p w:rsidR="004661D8" w:rsidRDefault="004661D8" w:rsidP="004661D8">
      <w:pPr>
        <w:shd w:val="clear" w:color="auto" w:fill="FFFFFF"/>
      </w:pPr>
      <w:r>
        <w:t xml:space="preserve">- облучатель </w:t>
      </w:r>
      <w:proofErr w:type="gramStart"/>
      <w:r>
        <w:t>ультра-фиолетовый</w:t>
      </w:r>
      <w:proofErr w:type="gramEnd"/>
      <w:r>
        <w:t xml:space="preserve"> (кварцем)</w:t>
      </w:r>
    </w:p>
    <w:p w:rsidR="004661D8" w:rsidRPr="00AF7243" w:rsidRDefault="004661D8" w:rsidP="004661D8">
      <w:pPr>
        <w:shd w:val="clear" w:color="auto" w:fill="FFFFFF"/>
      </w:pPr>
      <w:r>
        <w:t>- зеркало</w:t>
      </w:r>
    </w:p>
    <w:p w:rsidR="004661D8" w:rsidRDefault="004661D8" w:rsidP="004661D8">
      <w:pPr>
        <w:shd w:val="clear" w:color="auto" w:fill="FFFFFF"/>
      </w:pPr>
      <w:r>
        <w:t>- интерактивная сенсорная панель «Солнышко»</w:t>
      </w:r>
    </w:p>
    <w:p w:rsidR="004661D8" w:rsidRDefault="004661D8" w:rsidP="004661D8">
      <w:pPr>
        <w:shd w:val="clear" w:color="auto" w:fill="FFFFFF"/>
      </w:pPr>
      <w:r>
        <w:t>- тактильная акустическая настенная панель</w:t>
      </w:r>
    </w:p>
    <w:p w:rsidR="004661D8" w:rsidRDefault="004661D8" w:rsidP="004661D8">
      <w:pPr>
        <w:shd w:val="clear" w:color="auto" w:fill="FFFFFF"/>
      </w:pPr>
      <w:r>
        <w:t xml:space="preserve">- тактильная </w:t>
      </w:r>
      <w:proofErr w:type="spellStart"/>
      <w:r>
        <w:t>фиброоптическая</w:t>
      </w:r>
      <w:proofErr w:type="spellEnd"/>
      <w:r>
        <w:t xml:space="preserve"> панель</w:t>
      </w:r>
    </w:p>
    <w:p w:rsidR="004661D8" w:rsidRDefault="004661D8" w:rsidP="004661D8">
      <w:pPr>
        <w:shd w:val="clear" w:color="auto" w:fill="FFFFFF"/>
      </w:pPr>
      <w:r>
        <w:t>- сенсорный комплект</w:t>
      </w:r>
    </w:p>
    <w:p w:rsidR="004661D8" w:rsidRDefault="004661D8" w:rsidP="004661D8">
      <w:pPr>
        <w:shd w:val="clear" w:color="auto" w:fill="FFFFFF"/>
      </w:pPr>
      <w:r>
        <w:t>- стол с а/покрытием (10 шт.)</w:t>
      </w:r>
    </w:p>
    <w:p w:rsidR="004661D8" w:rsidRDefault="004661D8" w:rsidP="004661D8">
      <w:pPr>
        <w:shd w:val="clear" w:color="auto" w:fill="FFFFFF"/>
      </w:pPr>
      <w:r>
        <w:t>- тренажёр «Лесенка для пальцев»</w:t>
      </w:r>
    </w:p>
    <w:p w:rsidR="004661D8" w:rsidRDefault="004661D8" w:rsidP="004661D8">
      <w:pPr>
        <w:shd w:val="clear" w:color="auto" w:fill="FFFFFF"/>
      </w:pPr>
      <w:r>
        <w:t>- тренажёр «Ротационный»</w:t>
      </w:r>
    </w:p>
    <w:p w:rsidR="004661D8" w:rsidRDefault="004661D8" w:rsidP="004661D8">
      <w:pPr>
        <w:shd w:val="clear" w:color="auto" w:fill="FFFFFF"/>
      </w:pPr>
      <w:r>
        <w:t>- тренажёр «Спираль-вертикаль»</w:t>
      </w:r>
    </w:p>
    <w:p w:rsidR="004661D8" w:rsidRDefault="004661D8" w:rsidP="004661D8">
      <w:pPr>
        <w:shd w:val="clear" w:color="auto" w:fill="FFFFFF"/>
      </w:pPr>
      <w:r>
        <w:t>- тренажёр для развития силы пальцев рук</w:t>
      </w:r>
    </w:p>
    <w:p w:rsidR="004661D8" w:rsidRDefault="004661D8" w:rsidP="004661D8">
      <w:pPr>
        <w:shd w:val="clear" w:color="auto" w:fill="FFFFFF"/>
      </w:pPr>
      <w:r>
        <w:t>- настольная развивающая игра «Петра 1»</w:t>
      </w:r>
    </w:p>
    <w:p w:rsidR="004661D8" w:rsidRDefault="004661D8" w:rsidP="004661D8">
      <w:pPr>
        <w:shd w:val="clear" w:color="auto" w:fill="FFFFFF"/>
      </w:pPr>
      <w:r>
        <w:t>- настольная развивающая игра «Петра 2»</w:t>
      </w:r>
    </w:p>
    <w:p w:rsidR="004661D8" w:rsidRDefault="004661D8" w:rsidP="004661D8">
      <w:pPr>
        <w:shd w:val="clear" w:color="auto" w:fill="FFFFFF"/>
      </w:pPr>
      <w:r>
        <w:t>- настольная развивающая игра «Чудо-песочница»</w:t>
      </w:r>
    </w:p>
    <w:p w:rsidR="004661D8" w:rsidRDefault="004661D8" w:rsidP="004661D8">
      <w:pPr>
        <w:shd w:val="clear" w:color="auto" w:fill="FFFFFF"/>
      </w:pPr>
      <w:r>
        <w:t xml:space="preserve">- тренажёр спортивный напольный </w:t>
      </w:r>
      <w:proofErr w:type="gramStart"/>
      <w:r>
        <w:t>сборный-разборный</w:t>
      </w:r>
      <w:proofErr w:type="gramEnd"/>
      <w:r>
        <w:t xml:space="preserve"> «Построй баланс»</w:t>
      </w:r>
    </w:p>
    <w:p w:rsidR="004661D8" w:rsidRDefault="004661D8" w:rsidP="004661D8">
      <w:pPr>
        <w:shd w:val="clear" w:color="auto" w:fill="FFFFFF"/>
      </w:pPr>
      <w:r>
        <w:t xml:space="preserve">- тренажёр спортивный напольный </w:t>
      </w:r>
      <w:proofErr w:type="gramStart"/>
      <w:r>
        <w:t>сборный-разборный</w:t>
      </w:r>
      <w:proofErr w:type="gramEnd"/>
      <w:r>
        <w:t xml:space="preserve"> «Балансировка и координация. Шарик в лабиринте»</w:t>
      </w:r>
    </w:p>
    <w:p w:rsidR="004661D8" w:rsidRDefault="004661D8" w:rsidP="004661D8">
      <w:pPr>
        <w:shd w:val="clear" w:color="auto" w:fill="FFFFFF"/>
      </w:pPr>
      <w:r>
        <w:t>- учебное пособие «Петра» (комплект «Концентрация и внимание»)</w:t>
      </w:r>
    </w:p>
    <w:p w:rsidR="004661D8" w:rsidRDefault="004661D8" w:rsidP="004661D8">
      <w:pPr>
        <w:shd w:val="clear" w:color="auto" w:fill="FFFFFF"/>
      </w:pPr>
      <w:r>
        <w:t>- развивающая игра «Подуй на шарик»</w:t>
      </w:r>
    </w:p>
    <w:p w:rsidR="004661D8" w:rsidRPr="004661D8" w:rsidRDefault="004661D8" w:rsidP="004661D8">
      <w:pPr>
        <w:shd w:val="clear" w:color="auto" w:fill="FFFFFF"/>
      </w:pPr>
      <w:r>
        <w:t>- развивающая напольная игра «Сырный ломтик»</w:t>
      </w:r>
    </w:p>
    <w:p w:rsidR="004661D8" w:rsidRDefault="004661D8" w:rsidP="00347CCB">
      <w:pPr>
        <w:ind w:firstLine="142"/>
        <w:jc w:val="center"/>
        <w:rPr>
          <w:b/>
        </w:rPr>
      </w:pPr>
    </w:p>
    <w:sectPr w:rsidR="004661D8" w:rsidSect="000E5AE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B"/>
    <w:rsid w:val="00012B8B"/>
    <w:rsid w:val="000A3F11"/>
    <w:rsid w:val="000E5AE3"/>
    <w:rsid w:val="00145416"/>
    <w:rsid w:val="001547FA"/>
    <w:rsid w:val="00171303"/>
    <w:rsid w:val="001B633B"/>
    <w:rsid w:val="001D25DB"/>
    <w:rsid w:val="001E7877"/>
    <w:rsid w:val="00201281"/>
    <w:rsid w:val="00206814"/>
    <w:rsid w:val="00207714"/>
    <w:rsid w:val="002358E2"/>
    <w:rsid w:val="00246D57"/>
    <w:rsid w:val="00284F38"/>
    <w:rsid w:val="002852D5"/>
    <w:rsid w:val="002C2BDD"/>
    <w:rsid w:val="002E4D2B"/>
    <w:rsid w:val="002E5467"/>
    <w:rsid w:val="002F6C4A"/>
    <w:rsid w:val="00334824"/>
    <w:rsid w:val="0033726D"/>
    <w:rsid w:val="00347CCB"/>
    <w:rsid w:val="003615DB"/>
    <w:rsid w:val="00392CBF"/>
    <w:rsid w:val="003E1FCB"/>
    <w:rsid w:val="00403358"/>
    <w:rsid w:val="004052D7"/>
    <w:rsid w:val="00460627"/>
    <w:rsid w:val="004661D8"/>
    <w:rsid w:val="004B00D4"/>
    <w:rsid w:val="004E2586"/>
    <w:rsid w:val="005060AD"/>
    <w:rsid w:val="005366C6"/>
    <w:rsid w:val="005655C9"/>
    <w:rsid w:val="00574092"/>
    <w:rsid w:val="00595B26"/>
    <w:rsid w:val="005C1C2B"/>
    <w:rsid w:val="005E5CF3"/>
    <w:rsid w:val="00614BC8"/>
    <w:rsid w:val="006150D1"/>
    <w:rsid w:val="00657957"/>
    <w:rsid w:val="00671A7B"/>
    <w:rsid w:val="006819B0"/>
    <w:rsid w:val="006A0FA6"/>
    <w:rsid w:val="006D312D"/>
    <w:rsid w:val="00760014"/>
    <w:rsid w:val="007A72DE"/>
    <w:rsid w:val="0080714D"/>
    <w:rsid w:val="0081447A"/>
    <w:rsid w:val="0085424E"/>
    <w:rsid w:val="00886E09"/>
    <w:rsid w:val="008B0FC1"/>
    <w:rsid w:val="008E4750"/>
    <w:rsid w:val="008E4CD7"/>
    <w:rsid w:val="00904AE8"/>
    <w:rsid w:val="0092163B"/>
    <w:rsid w:val="009915E3"/>
    <w:rsid w:val="0099744F"/>
    <w:rsid w:val="009B54AE"/>
    <w:rsid w:val="009C7CDB"/>
    <w:rsid w:val="009E26BC"/>
    <w:rsid w:val="009F4AB1"/>
    <w:rsid w:val="00A00CE3"/>
    <w:rsid w:val="00A3265B"/>
    <w:rsid w:val="00A7020D"/>
    <w:rsid w:val="00A74E05"/>
    <w:rsid w:val="00AC1DEA"/>
    <w:rsid w:val="00AF7243"/>
    <w:rsid w:val="00B46169"/>
    <w:rsid w:val="00BD7D69"/>
    <w:rsid w:val="00CA649B"/>
    <w:rsid w:val="00CB390B"/>
    <w:rsid w:val="00D73390"/>
    <w:rsid w:val="00D77261"/>
    <w:rsid w:val="00D92D9E"/>
    <w:rsid w:val="00DA4937"/>
    <w:rsid w:val="00E14AB8"/>
    <w:rsid w:val="00E1671D"/>
    <w:rsid w:val="00E2119C"/>
    <w:rsid w:val="00E31DD2"/>
    <w:rsid w:val="00E569D0"/>
    <w:rsid w:val="00E73D3D"/>
    <w:rsid w:val="00E7456E"/>
    <w:rsid w:val="00EA0364"/>
    <w:rsid w:val="00EA4DF1"/>
    <w:rsid w:val="00F53FB0"/>
    <w:rsid w:val="00F6077B"/>
    <w:rsid w:val="00F672F6"/>
    <w:rsid w:val="00F6752D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2"/>
    <w:basedOn w:val="a0"/>
    <w:rsid w:val="00AC1D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4"/>
    <w:rsid w:val="00AC1DEA"/>
    <w:rPr>
      <w:rFonts w:ascii="Arial Unicode MS" w:eastAsia="Arial Unicode MS" w:hAnsi="Arial Unicode MS" w:cs="Arial Unicode MS"/>
      <w:spacing w:val="-2"/>
      <w:sz w:val="14"/>
      <w:szCs w:val="14"/>
      <w:shd w:val="clear" w:color="auto" w:fill="FFFFFF"/>
    </w:rPr>
  </w:style>
  <w:style w:type="paragraph" w:customStyle="1" w:styleId="4">
    <w:name w:val="Основной текст4"/>
    <w:basedOn w:val="a"/>
    <w:link w:val="a6"/>
    <w:rsid w:val="00AC1DEA"/>
    <w:pPr>
      <w:shd w:val="clear" w:color="auto" w:fill="FFFFFF"/>
      <w:autoSpaceDE/>
      <w:autoSpaceDN/>
      <w:adjustRightInd/>
      <w:spacing w:before="240" w:line="0" w:lineRule="atLeast"/>
      <w:ind w:hanging="1380"/>
    </w:pPr>
    <w:rPr>
      <w:rFonts w:ascii="Arial Unicode MS" w:eastAsia="Arial Unicode MS" w:hAnsi="Arial Unicode MS" w:cs="Arial Unicode MS"/>
      <w:spacing w:val="-2"/>
      <w:sz w:val="14"/>
      <w:szCs w:val="14"/>
      <w:lang w:eastAsia="en-US"/>
    </w:rPr>
  </w:style>
  <w:style w:type="character" w:customStyle="1" w:styleId="6pt0pt">
    <w:name w:val="Основной текст + 6 pt;Интервал 0 pt"/>
    <w:basedOn w:val="a6"/>
    <w:rsid w:val="00A74E0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9C7CD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E569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69D0"/>
  </w:style>
  <w:style w:type="character" w:customStyle="1" w:styleId="aa">
    <w:name w:val="Текст примечания Знак"/>
    <w:basedOn w:val="a0"/>
    <w:link w:val="a9"/>
    <w:uiPriority w:val="99"/>
    <w:semiHidden/>
    <w:rsid w:val="00E56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9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69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4661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2"/>
    <w:basedOn w:val="a0"/>
    <w:rsid w:val="00AC1D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4"/>
    <w:rsid w:val="00AC1DEA"/>
    <w:rPr>
      <w:rFonts w:ascii="Arial Unicode MS" w:eastAsia="Arial Unicode MS" w:hAnsi="Arial Unicode MS" w:cs="Arial Unicode MS"/>
      <w:spacing w:val="-2"/>
      <w:sz w:val="14"/>
      <w:szCs w:val="14"/>
      <w:shd w:val="clear" w:color="auto" w:fill="FFFFFF"/>
    </w:rPr>
  </w:style>
  <w:style w:type="paragraph" w:customStyle="1" w:styleId="4">
    <w:name w:val="Основной текст4"/>
    <w:basedOn w:val="a"/>
    <w:link w:val="a6"/>
    <w:rsid w:val="00AC1DEA"/>
    <w:pPr>
      <w:shd w:val="clear" w:color="auto" w:fill="FFFFFF"/>
      <w:autoSpaceDE/>
      <w:autoSpaceDN/>
      <w:adjustRightInd/>
      <w:spacing w:before="240" w:line="0" w:lineRule="atLeast"/>
      <w:ind w:hanging="1380"/>
    </w:pPr>
    <w:rPr>
      <w:rFonts w:ascii="Arial Unicode MS" w:eastAsia="Arial Unicode MS" w:hAnsi="Arial Unicode MS" w:cs="Arial Unicode MS"/>
      <w:spacing w:val="-2"/>
      <w:sz w:val="14"/>
      <w:szCs w:val="14"/>
      <w:lang w:eastAsia="en-US"/>
    </w:rPr>
  </w:style>
  <w:style w:type="character" w:customStyle="1" w:styleId="6pt0pt">
    <w:name w:val="Основной текст + 6 pt;Интервал 0 pt"/>
    <w:basedOn w:val="a6"/>
    <w:rsid w:val="00A74E0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9C7CD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E569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69D0"/>
  </w:style>
  <w:style w:type="character" w:customStyle="1" w:styleId="aa">
    <w:name w:val="Текст примечания Знак"/>
    <w:basedOn w:val="a0"/>
    <w:link w:val="a9"/>
    <w:uiPriority w:val="99"/>
    <w:semiHidden/>
    <w:rsid w:val="00E56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9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69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4661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Альбина Черная</cp:lastModifiedBy>
  <cp:revision>2</cp:revision>
  <cp:lastPrinted>2017-08-23T05:37:00Z</cp:lastPrinted>
  <dcterms:created xsi:type="dcterms:W3CDTF">2021-04-21T05:53:00Z</dcterms:created>
  <dcterms:modified xsi:type="dcterms:W3CDTF">2021-04-21T05:53:00Z</dcterms:modified>
</cp:coreProperties>
</file>